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0C" w:rsidRPr="00781F0E" w:rsidRDefault="00C5544F" w:rsidP="00E16C0C">
      <w:pPr>
        <w:jc w:val="center"/>
        <w:rPr>
          <w:rFonts w:ascii="Cambria Math" w:eastAsia="FangSong" w:hAnsi="Cambria Math"/>
          <w:b/>
          <w:i/>
          <w:sz w:val="40"/>
          <w:szCs w:val="40"/>
          <w:u w:val="single"/>
        </w:rPr>
      </w:pPr>
      <w:r w:rsidRPr="00781F0E">
        <w:rPr>
          <w:rFonts w:ascii="Cambria Math" w:eastAsia="FangSong" w:hAnsi="Cambria Math"/>
          <w:b/>
          <w:i/>
          <w:sz w:val="40"/>
          <w:szCs w:val="40"/>
          <w:u w:val="single"/>
        </w:rPr>
        <w:t>Foundations</w:t>
      </w:r>
      <w:r w:rsidR="008046AD" w:rsidRPr="00781F0E">
        <w:rPr>
          <w:rFonts w:ascii="Cambria Math" w:eastAsia="FangSong" w:hAnsi="Cambria Math"/>
          <w:b/>
          <w:i/>
          <w:sz w:val="40"/>
          <w:szCs w:val="40"/>
          <w:u w:val="single"/>
        </w:rPr>
        <w:t xml:space="preserve"> 1</w:t>
      </w:r>
      <w:r w:rsidR="005D6414" w:rsidRPr="00781F0E">
        <w:rPr>
          <w:rFonts w:ascii="Cambria Math" w:eastAsia="FangSong" w:hAnsi="Cambria Math"/>
          <w:b/>
          <w:i/>
          <w:sz w:val="40"/>
          <w:szCs w:val="40"/>
          <w:u w:val="single"/>
        </w:rPr>
        <w:t>1</w:t>
      </w:r>
      <w:r w:rsidR="00E16C0C" w:rsidRPr="00781F0E">
        <w:rPr>
          <w:rFonts w:ascii="Cambria Math" w:eastAsia="FangSong" w:hAnsi="Cambria Math"/>
          <w:b/>
          <w:i/>
          <w:sz w:val="40"/>
          <w:szCs w:val="40"/>
          <w:u w:val="single"/>
        </w:rPr>
        <w:t xml:space="preserve"> Exam Review </w:t>
      </w:r>
    </w:p>
    <w:p w:rsidR="00E16C0C" w:rsidRPr="00781F0E" w:rsidRDefault="00E16C0C" w:rsidP="00685BCB">
      <w:pPr>
        <w:rPr>
          <w:rFonts w:ascii="Cambria Math" w:eastAsia="FangSong" w:hAnsi="Cambria Math"/>
          <w:b/>
          <w:i/>
          <w:sz w:val="40"/>
          <w:szCs w:val="40"/>
        </w:rPr>
      </w:pPr>
      <w:r w:rsidRPr="00781F0E">
        <w:rPr>
          <w:rFonts w:ascii="Cambria Math" w:eastAsia="FangSong" w:hAnsi="Cambria Math"/>
          <w:b/>
          <w:i/>
          <w:sz w:val="40"/>
          <w:szCs w:val="40"/>
        </w:rPr>
        <w:t>Chapter Reviews:</w:t>
      </w:r>
    </w:p>
    <w:p w:rsidR="008046AD" w:rsidRPr="00781F0E" w:rsidRDefault="008046AD" w:rsidP="008046AD">
      <w:pPr>
        <w:spacing w:after="360"/>
        <w:rPr>
          <w:rFonts w:ascii="Cambria Math" w:eastAsia="FangSong" w:hAnsi="Cambria Math"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C5544F" w:rsidRPr="00781F0E">
        <w:rPr>
          <w:rFonts w:ascii="Cambria Math" w:eastAsia="FangSong" w:hAnsi="Cambria Math"/>
          <w:sz w:val="40"/>
          <w:szCs w:val="40"/>
        </w:rPr>
        <w:t>1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C5544F" w:rsidRPr="00781F0E">
        <w:rPr>
          <w:rFonts w:ascii="Cambria Math" w:eastAsia="FangSong" w:hAnsi="Cambria Math"/>
          <w:sz w:val="40"/>
          <w:szCs w:val="40"/>
        </w:rPr>
        <w:t>59</w:t>
      </w:r>
      <w:r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C5544F" w:rsidRPr="00781F0E">
        <w:rPr>
          <w:rFonts w:ascii="Cambria Math" w:eastAsia="FangSong" w:hAnsi="Cambria Math"/>
          <w:b/>
          <w:i/>
          <w:sz w:val="40"/>
          <w:szCs w:val="40"/>
        </w:rPr>
        <w:t xml:space="preserve">Inductive and </w:t>
      </w:r>
      <w:proofErr w:type="spellStart"/>
      <w:r w:rsidR="00C5544F" w:rsidRPr="00781F0E">
        <w:rPr>
          <w:rFonts w:ascii="Cambria Math" w:eastAsia="FangSong" w:hAnsi="Cambria Math"/>
          <w:b/>
          <w:i/>
          <w:sz w:val="40"/>
          <w:szCs w:val="40"/>
        </w:rPr>
        <w:t>Deductiv</w:t>
      </w:r>
      <w:proofErr w:type="spellEnd"/>
      <w:r w:rsidR="00C5544F" w:rsidRPr="00781F0E">
        <w:rPr>
          <w:rFonts w:ascii="Cambria Math" w:eastAsia="FangSong" w:hAnsi="Cambria Math"/>
          <w:b/>
          <w:i/>
          <w:sz w:val="40"/>
          <w:szCs w:val="40"/>
        </w:rPr>
        <w:t xml:space="preserve"> Reasoning</w:t>
      </w:r>
    </w:p>
    <w:p w:rsidR="00E16C0C" w:rsidRPr="00781F0E" w:rsidRDefault="00E16C0C" w:rsidP="008046AD">
      <w:pPr>
        <w:spacing w:after="360"/>
        <w:rPr>
          <w:rFonts w:ascii="Cambria Math" w:eastAsia="FangSong" w:hAnsi="Cambria Math"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C5544F" w:rsidRPr="00781F0E">
        <w:rPr>
          <w:rFonts w:ascii="Cambria Math" w:eastAsia="FangSong" w:hAnsi="Cambria Math"/>
          <w:sz w:val="40"/>
          <w:szCs w:val="40"/>
        </w:rPr>
        <w:t>2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C5544F" w:rsidRPr="00781F0E">
        <w:rPr>
          <w:rFonts w:ascii="Cambria Math" w:eastAsia="FangSong" w:hAnsi="Cambria Math"/>
          <w:sz w:val="40"/>
          <w:szCs w:val="40"/>
        </w:rPr>
        <w:t>105</w:t>
      </w:r>
      <w:r w:rsidR="008046AD"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C5544F" w:rsidRPr="00781F0E">
        <w:rPr>
          <w:rFonts w:ascii="Cambria Math" w:eastAsia="FangSong" w:hAnsi="Cambria Math"/>
          <w:b/>
          <w:i/>
          <w:sz w:val="40"/>
          <w:szCs w:val="40"/>
        </w:rPr>
        <w:t>Properties of Angles and Triangles</w:t>
      </w:r>
    </w:p>
    <w:p w:rsidR="00E16C0C" w:rsidRPr="00781F0E" w:rsidRDefault="00E16C0C" w:rsidP="008046AD">
      <w:pPr>
        <w:spacing w:after="360"/>
        <w:rPr>
          <w:rFonts w:ascii="Cambria Math" w:eastAsia="FangSong" w:hAnsi="Cambria Math"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C5544F" w:rsidRPr="00781F0E">
        <w:rPr>
          <w:rFonts w:ascii="Cambria Math" w:eastAsia="FangSong" w:hAnsi="Cambria Math"/>
          <w:sz w:val="40"/>
          <w:szCs w:val="40"/>
        </w:rPr>
        <w:t>3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C5544F" w:rsidRPr="00781F0E">
        <w:rPr>
          <w:rFonts w:ascii="Cambria Math" w:eastAsia="FangSong" w:hAnsi="Cambria Math"/>
          <w:sz w:val="40"/>
          <w:szCs w:val="40"/>
        </w:rPr>
        <w:t>153</w:t>
      </w:r>
      <w:r w:rsidR="008046AD"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C5544F" w:rsidRPr="00781F0E">
        <w:rPr>
          <w:rFonts w:ascii="Cambria Math" w:eastAsia="FangSong" w:hAnsi="Cambria Math"/>
          <w:b/>
          <w:i/>
          <w:sz w:val="40"/>
          <w:szCs w:val="40"/>
        </w:rPr>
        <w:t xml:space="preserve">Acute Angle </w:t>
      </w:r>
      <w:r w:rsidR="00781F0E" w:rsidRPr="00781F0E">
        <w:rPr>
          <w:rFonts w:ascii="Cambria Math" w:eastAsia="FangSong" w:hAnsi="Cambria Math"/>
          <w:b/>
          <w:i/>
          <w:sz w:val="40"/>
          <w:szCs w:val="40"/>
        </w:rPr>
        <w:t>Trigonometry</w:t>
      </w:r>
    </w:p>
    <w:p w:rsidR="00E16C0C" w:rsidRPr="00781F0E" w:rsidRDefault="00E16C0C" w:rsidP="008046AD">
      <w:pPr>
        <w:spacing w:after="360"/>
        <w:rPr>
          <w:rFonts w:ascii="Cambria Math" w:eastAsia="FangSong" w:hAnsi="Cambria Math"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C5544F" w:rsidRPr="00781F0E">
        <w:rPr>
          <w:rFonts w:ascii="Cambria Math" w:eastAsia="FangSong" w:hAnsi="Cambria Math"/>
          <w:sz w:val="40"/>
          <w:szCs w:val="40"/>
        </w:rPr>
        <w:t>4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781F0E" w:rsidRPr="00781F0E">
        <w:rPr>
          <w:rFonts w:ascii="Cambria Math" w:eastAsia="FangSong" w:hAnsi="Cambria Math"/>
          <w:sz w:val="40"/>
          <w:szCs w:val="40"/>
        </w:rPr>
        <w:t>199</w:t>
      </w:r>
      <w:r w:rsidR="008046AD"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781F0E" w:rsidRPr="00781F0E">
        <w:rPr>
          <w:rFonts w:ascii="Cambria Math" w:eastAsia="FangSong" w:hAnsi="Cambria Math"/>
          <w:b/>
          <w:i/>
          <w:sz w:val="40"/>
          <w:szCs w:val="40"/>
        </w:rPr>
        <w:t>Oblique Angle Trigonometry</w:t>
      </w:r>
    </w:p>
    <w:p w:rsidR="00E16C0C" w:rsidRPr="00781F0E" w:rsidRDefault="00E16C0C" w:rsidP="008046AD">
      <w:pPr>
        <w:spacing w:after="360"/>
        <w:rPr>
          <w:rFonts w:ascii="Cambria Math" w:eastAsia="FangSong" w:hAnsi="Cambria Math"/>
          <w:b/>
          <w:i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781F0E" w:rsidRPr="00781F0E">
        <w:rPr>
          <w:rFonts w:ascii="Cambria Math" w:eastAsia="FangSong" w:hAnsi="Cambria Math"/>
          <w:sz w:val="40"/>
          <w:szCs w:val="40"/>
        </w:rPr>
        <w:t>5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781F0E" w:rsidRPr="00781F0E">
        <w:rPr>
          <w:rFonts w:ascii="Cambria Math" w:eastAsia="FangSong" w:hAnsi="Cambria Math"/>
          <w:sz w:val="40"/>
          <w:szCs w:val="40"/>
        </w:rPr>
        <w:t>266</w:t>
      </w:r>
      <w:r w:rsidR="008046AD"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781F0E" w:rsidRPr="00781F0E">
        <w:rPr>
          <w:rFonts w:ascii="Cambria Math" w:eastAsia="FangSong" w:hAnsi="Cambria Math"/>
          <w:b/>
          <w:i/>
          <w:sz w:val="40"/>
          <w:szCs w:val="40"/>
        </w:rPr>
        <w:t>Systems of Linear Inequalities</w:t>
      </w:r>
    </w:p>
    <w:p w:rsidR="00E16C0C" w:rsidRPr="00781F0E" w:rsidRDefault="00E16C0C" w:rsidP="008046AD">
      <w:pPr>
        <w:spacing w:after="360"/>
        <w:rPr>
          <w:rFonts w:ascii="Cambria Math" w:eastAsia="FangSong" w:hAnsi="Cambria Math"/>
          <w:b/>
          <w:i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781F0E" w:rsidRPr="00781F0E">
        <w:rPr>
          <w:rFonts w:ascii="Cambria Math" w:eastAsia="FangSong" w:hAnsi="Cambria Math"/>
          <w:sz w:val="40"/>
          <w:szCs w:val="40"/>
        </w:rPr>
        <w:t>6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781F0E" w:rsidRPr="00781F0E">
        <w:rPr>
          <w:rFonts w:ascii="Cambria Math" w:eastAsia="FangSong" w:hAnsi="Cambria Math"/>
          <w:sz w:val="40"/>
          <w:szCs w:val="40"/>
        </w:rPr>
        <w:t>359</w:t>
      </w:r>
      <w:r w:rsidR="008046AD"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781F0E" w:rsidRPr="00781F0E">
        <w:rPr>
          <w:rFonts w:ascii="Cambria Math" w:eastAsia="FangSong" w:hAnsi="Cambria Math"/>
          <w:b/>
          <w:i/>
          <w:sz w:val="40"/>
          <w:szCs w:val="40"/>
        </w:rPr>
        <w:t>Quadratic Functions and Equations</w:t>
      </w:r>
    </w:p>
    <w:p w:rsidR="005D6414" w:rsidRPr="00781F0E" w:rsidRDefault="005D6414" w:rsidP="008046AD">
      <w:pPr>
        <w:spacing w:after="360"/>
        <w:rPr>
          <w:rFonts w:ascii="Cambria Math" w:eastAsia="FangSong" w:hAnsi="Cambria Math"/>
          <w:b/>
          <w:i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</w:t>
      </w:r>
      <w:r w:rsidR="00781F0E" w:rsidRPr="00781F0E">
        <w:rPr>
          <w:rFonts w:ascii="Cambria Math" w:eastAsia="FangSong" w:hAnsi="Cambria Math"/>
          <w:sz w:val="40"/>
          <w:szCs w:val="40"/>
        </w:rPr>
        <w:t xml:space="preserve">8 </w:t>
      </w:r>
      <w:r w:rsidRPr="00781F0E">
        <w:rPr>
          <w:rFonts w:ascii="Cambria Math" w:eastAsia="FangSong" w:hAnsi="Cambria Math"/>
          <w:sz w:val="40"/>
          <w:szCs w:val="40"/>
        </w:rPr>
        <w:t xml:space="preserve">p. </w:t>
      </w:r>
      <w:r w:rsidR="00781F0E" w:rsidRPr="00781F0E">
        <w:rPr>
          <w:rFonts w:ascii="Cambria Math" w:eastAsia="FangSong" w:hAnsi="Cambria Math"/>
          <w:sz w:val="40"/>
          <w:szCs w:val="40"/>
        </w:rPr>
        <w:t>507</w:t>
      </w:r>
      <w:r w:rsidRPr="00781F0E">
        <w:rPr>
          <w:rFonts w:ascii="Cambria Math" w:eastAsia="FangSong" w:hAnsi="Cambria Math"/>
          <w:b/>
          <w:i/>
          <w:sz w:val="40"/>
          <w:szCs w:val="40"/>
        </w:rPr>
        <w:t xml:space="preserve"> </w:t>
      </w:r>
      <w:r w:rsidR="00781F0E" w:rsidRPr="00781F0E">
        <w:rPr>
          <w:rFonts w:ascii="Cambria Math" w:eastAsia="FangSong" w:hAnsi="Cambria Math"/>
          <w:b/>
          <w:i/>
          <w:sz w:val="40"/>
          <w:szCs w:val="40"/>
        </w:rPr>
        <w:t>Investing Money</w:t>
      </w:r>
    </w:p>
    <w:p w:rsidR="00781F0E" w:rsidRDefault="00781F0E" w:rsidP="008046AD">
      <w:pPr>
        <w:spacing w:after="360"/>
        <w:rPr>
          <w:rFonts w:ascii="Cambria Math" w:eastAsia="FangSong" w:hAnsi="Cambria Math"/>
          <w:b/>
          <w:i/>
          <w:sz w:val="40"/>
          <w:szCs w:val="40"/>
        </w:rPr>
      </w:pPr>
      <w:r w:rsidRPr="00781F0E">
        <w:rPr>
          <w:rFonts w:ascii="Cambria Math" w:eastAsia="FangSong" w:hAnsi="Cambria Math"/>
          <w:sz w:val="40"/>
          <w:szCs w:val="40"/>
        </w:rPr>
        <w:t xml:space="preserve">Chapter 9 p. 573 </w:t>
      </w:r>
      <w:r w:rsidRPr="00781F0E">
        <w:rPr>
          <w:rFonts w:ascii="Cambria Math" w:eastAsia="FangSong" w:hAnsi="Cambria Math"/>
          <w:b/>
          <w:i/>
          <w:sz w:val="40"/>
          <w:szCs w:val="40"/>
        </w:rPr>
        <w:t>Borrowing Money</w:t>
      </w:r>
    </w:p>
    <w:p w:rsidR="00781F0E" w:rsidRPr="00781F0E" w:rsidRDefault="00781F0E" w:rsidP="008046AD">
      <w:pPr>
        <w:spacing w:after="360"/>
        <w:rPr>
          <w:rFonts w:ascii="Cambria Math" w:eastAsia="FangSong" w:hAnsi="Cambria Math"/>
          <w:sz w:val="40"/>
          <w:szCs w:val="40"/>
        </w:rPr>
      </w:pPr>
      <w:bookmarkStart w:id="0" w:name="_GoBack"/>
      <w:bookmarkEnd w:id="0"/>
    </w:p>
    <w:p w:rsidR="00685BCB" w:rsidRPr="00781F0E" w:rsidRDefault="005D6414" w:rsidP="008046AD">
      <w:pPr>
        <w:spacing w:after="360"/>
        <w:rPr>
          <w:rFonts w:ascii="Cambria Math" w:eastAsia="FangSong" w:hAnsi="Cambria Math"/>
          <w:sz w:val="40"/>
          <w:szCs w:val="40"/>
        </w:rPr>
      </w:pPr>
      <w:proofErr w:type="spellStart"/>
      <w:r w:rsidRPr="00781F0E">
        <w:rPr>
          <w:rFonts w:ascii="Cambria Math" w:eastAsia="FangSong" w:hAnsi="Cambria Math"/>
          <w:sz w:val="40"/>
          <w:szCs w:val="40"/>
        </w:rPr>
        <w:t>Cummulative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Review </w:t>
      </w:r>
      <w:proofErr w:type="spellStart"/>
      <w:r w:rsidRPr="00781F0E">
        <w:rPr>
          <w:rFonts w:ascii="Cambria Math" w:eastAsia="FangSong" w:hAnsi="Cambria Math"/>
          <w:sz w:val="40"/>
          <w:szCs w:val="40"/>
        </w:rPr>
        <w:t>Ch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781F0E" w:rsidRPr="00781F0E">
        <w:rPr>
          <w:rFonts w:ascii="Cambria Math" w:eastAsia="FangSong" w:hAnsi="Cambria Math"/>
          <w:sz w:val="40"/>
          <w:szCs w:val="40"/>
        </w:rPr>
        <w:t xml:space="preserve">1 &amp; </w:t>
      </w:r>
      <w:r w:rsidR="00685BCB" w:rsidRPr="00781F0E">
        <w:rPr>
          <w:rFonts w:ascii="Cambria Math" w:eastAsia="FangSong" w:hAnsi="Cambria Math"/>
          <w:sz w:val="40"/>
          <w:szCs w:val="40"/>
        </w:rPr>
        <w:t>2 p. 1</w:t>
      </w:r>
      <w:r w:rsidR="00781F0E" w:rsidRPr="00781F0E">
        <w:rPr>
          <w:rFonts w:ascii="Cambria Math" w:eastAsia="FangSong" w:hAnsi="Cambria Math"/>
          <w:sz w:val="40"/>
          <w:szCs w:val="40"/>
        </w:rPr>
        <w:t>10</w:t>
      </w:r>
    </w:p>
    <w:p w:rsidR="00685BCB" w:rsidRPr="00781F0E" w:rsidRDefault="00685BCB" w:rsidP="008046AD">
      <w:pPr>
        <w:spacing w:after="360"/>
        <w:rPr>
          <w:rFonts w:ascii="Cambria Math" w:eastAsia="FangSong" w:hAnsi="Cambria Math"/>
          <w:sz w:val="40"/>
          <w:szCs w:val="40"/>
        </w:rPr>
      </w:pPr>
      <w:proofErr w:type="spellStart"/>
      <w:r w:rsidRPr="00781F0E">
        <w:rPr>
          <w:rFonts w:ascii="Cambria Math" w:eastAsia="FangSong" w:hAnsi="Cambria Math"/>
          <w:sz w:val="40"/>
          <w:szCs w:val="40"/>
        </w:rPr>
        <w:t>Cummulative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Review </w:t>
      </w:r>
      <w:proofErr w:type="spellStart"/>
      <w:r w:rsidRPr="00781F0E">
        <w:rPr>
          <w:rFonts w:ascii="Cambria Math" w:eastAsia="FangSong" w:hAnsi="Cambria Math"/>
          <w:sz w:val="40"/>
          <w:szCs w:val="40"/>
        </w:rPr>
        <w:t>Ch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5D6414" w:rsidRPr="00781F0E">
        <w:rPr>
          <w:rFonts w:ascii="Cambria Math" w:eastAsia="FangSong" w:hAnsi="Cambria Math"/>
          <w:sz w:val="40"/>
          <w:szCs w:val="40"/>
        </w:rPr>
        <w:t>3</w:t>
      </w:r>
      <w:r w:rsidR="00781F0E" w:rsidRPr="00781F0E">
        <w:rPr>
          <w:rFonts w:ascii="Cambria Math" w:eastAsia="FangSong" w:hAnsi="Cambria Math"/>
          <w:sz w:val="40"/>
          <w:szCs w:val="40"/>
        </w:rPr>
        <w:t xml:space="preserve"> &amp; </w:t>
      </w:r>
      <w:r w:rsidR="005D6414" w:rsidRPr="00781F0E">
        <w:rPr>
          <w:rFonts w:ascii="Cambria Math" w:eastAsia="FangSong" w:hAnsi="Cambria Math"/>
          <w:sz w:val="40"/>
          <w:szCs w:val="40"/>
        </w:rPr>
        <w:t>4</w:t>
      </w:r>
      <w:r w:rsidRPr="00781F0E">
        <w:rPr>
          <w:rFonts w:ascii="Cambria Math" w:eastAsia="FangSong" w:hAnsi="Cambria Math"/>
          <w:sz w:val="40"/>
          <w:szCs w:val="40"/>
        </w:rPr>
        <w:t xml:space="preserve"> p. </w:t>
      </w:r>
      <w:r w:rsidR="005D6414" w:rsidRPr="00781F0E">
        <w:rPr>
          <w:rFonts w:ascii="Cambria Math" w:eastAsia="FangSong" w:hAnsi="Cambria Math"/>
          <w:sz w:val="40"/>
          <w:szCs w:val="40"/>
        </w:rPr>
        <w:t>2</w:t>
      </w:r>
      <w:r w:rsidR="00781F0E" w:rsidRPr="00781F0E">
        <w:rPr>
          <w:rFonts w:ascii="Cambria Math" w:eastAsia="FangSong" w:hAnsi="Cambria Math"/>
          <w:sz w:val="40"/>
          <w:szCs w:val="40"/>
        </w:rPr>
        <w:t>06</w:t>
      </w:r>
    </w:p>
    <w:p w:rsidR="00685BCB" w:rsidRPr="00781F0E" w:rsidRDefault="00685BCB" w:rsidP="008046AD">
      <w:pPr>
        <w:spacing w:after="360"/>
        <w:rPr>
          <w:rFonts w:ascii="Cambria Math" w:eastAsia="FangSong" w:hAnsi="Cambria Math"/>
          <w:sz w:val="40"/>
          <w:szCs w:val="40"/>
        </w:rPr>
      </w:pPr>
      <w:proofErr w:type="spellStart"/>
      <w:r w:rsidRPr="00781F0E">
        <w:rPr>
          <w:rFonts w:ascii="Cambria Math" w:eastAsia="FangSong" w:hAnsi="Cambria Math"/>
          <w:sz w:val="40"/>
          <w:szCs w:val="40"/>
        </w:rPr>
        <w:t>Cummulative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Review </w:t>
      </w:r>
      <w:proofErr w:type="spellStart"/>
      <w:r w:rsidRPr="00781F0E">
        <w:rPr>
          <w:rFonts w:ascii="Cambria Math" w:eastAsia="FangSong" w:hAnsi="Cambria Math"/>
          <w:sz w:val="40"/>
          <w:szCs w:val="40"/>
        </w:rPr>
        <w:t>Ch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</w:t>
      </w:r>
      <w:r w:rsidR="005D6414" w:rsidRPr="00781F0E">
        <w:rPr>
          <w:rFonts w:ascii="Cambria Math" w:eastAsia="FangSong" w:hAnsi="Cambria Math"/>
          <w:sz w:val="40"/>
          <w:szCs w:val="40"/>
        </w:rPr>
        <w:t>5-</w:t>
      </w:r>
      <w:r w:rsidR="00781F0E" w:rsidRPr="00781F0E">
        <w:rPr>
          <w:rFonts w:ascii="Cambria Math" w:eastAsia="FangSong" w:hAnsi="Cambria Math"/>
          <w:sz w:val="40"/>
          <w:szCs w:val="40"/>
        </w:rPr>
        <w:t>6</w:t>
      </w:r>
      <w:r w:rsidRPr="00781F0E">
        <w:rPr>
          <w:rFonts w:ascii="Cambria Math" w:eastAsia="FangSong" w:hAnsi="Cambria Math"/>
          <w:sz w:val="40"/>
          <w:szCs w:val="40"/>
        </w:rPr>
        <w:t xml:space="preserve"> p. 4</w:t>
      </w:r>
      <w:r w:rsidR="00781F0E" w:rsidRPr="00781F0E">
        <w:rPr>
          <w:rFonts w:ascii="Cambria Math" w:eastAsia="FangSong" w:hAnsi="Cambria Math"/>
          <w:sz w:val="40"/>
          <w:szCs w:val="40"/>
        </w:rPr>
        <w:t>38</w:t>
      </w:r>
    </w:p>
    <w:p w:rsidR="005D6414" w:rsidRPr="00781F0E" w:rsidRDefault="005D6414" w:rsidP="005D6414">
      <w:pPr>
        <w:spacing w:after="360"/>
        <w:rPr>
          <w:rFonts w:ascii="Cambria Math" w:eastAsia="FangSong" w:hAnsi="Cambria Math"/>
          <w:sz w:val="40"/>
          <w:szCs w:val="40"/>
        </w:rPr>
      </w:pPr>
      <w:proofErr w:type="spellStart"/>
      <w:r w:rsidRPr="00781F0E">
        <w:rPr>
          <w:rFonts w:ascii="Cambria Math" w:eastAsia="FangSong" w:hAnsi="Cambria Math"/>
          <w:sz w:val="40"/>
          <w:szCs w:val="40"/>
        </w:rPr>
        <w:t>Cummulative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Review </w:t>
      </w:r>
      <w:proofErr w:type="spellStart"/>
      <w:r w:rsidRPr="00781F0E">
        <w:rPr>
          <w:rFonts w:ascii="Cambria Math" w:eastAsia="FangSong" w:hAnsi="Cambria Math"/>
          <w:sz w:val="40"/>
          <w:szCs w:val="40"/>
        </w:rPr>
        <w:t>Ch</w:t>
      </w:r>
      <w:proofErr w:type="spellEnd"/>
      <w:r w:rsidRPr="00781F0E">
        <w:rPr>
          <w:rFonts w:ascii="Cambria Math" w:eastAsia="FangSong" w:hAnsi="Cambria Math"/>
          <w:sz w:val="40"/>
          <w:szCs w:val="40"/>
        </w:rPr>
        <w:t xml:space="preserve"> 8-9 p. 5</w:t>
      </w:r>
      <w:r w:rsidR="00781F0E" w:rsidRPr="00781F0E">
        <w:rPr>
          <w:rFonts w:ascii="Cambria Math" w:eastAsia="FangSong" w:hAnsi="Cambria Math"/>
          <w:sz w:val="40"/>
          <w:szCs w:val="40"/>
        </w:rPr>
        <w:t>76</w:t>
      </w:r>
    </w:p>
    <w:sectPr w:rsidR="005D6414" w:rsidRPr="00781F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0C"/>
    <w:rsid w:val="002D0D74"/>
    <w:rsid w:val="005D6414"/>
    <w:rsid w:val="00685BCB"/>
    <w:rsid w:val="00781F0E"/>
    <w:rsid w:val="008046AD"/>
    <w:rsid w:val="00B73B56"/>
    <w:rsid w:val="00BC1320"/>
    <w:rsid w:val="00C5544F"/>
    <w:rsid w:val="00E1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6E36B0-F3FC-4965-BC93-4B2E43B4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10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Morgan-Lee, Sarah Elizabeth (ASD-S)</cp:lastModifiedBy>
  <cp:revision>2</cp:revision>
  <cp:lastPrinted>2014-08-29T13:50:00Z</cp:lastPrinted>
  <dcterms:created xsi:type="dcterms:W3CDTF">2015-09-02T16:34:00Z</dcterms:created>
  <dcterms:modified xsi:type="dcterms:W3CDTF">2015-09-02T16:34:00Z</dcterms:modified>
</cp:coreProperties>
</file>